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A1" w:rsidRPr="008E67A1" w:rsidRDefault="008E67A1" w:rsidP="008E67A1">
      <w:pPr>
        <w:pStyle w:val="11"/>
        <w:shd w:val="clear" w:color="auto" w:fill="auto"/>
        <w:spacing w:after="313" w:line="220" w:lineRule="exact"/>
        <w:ind w:hanging="142"/>
        <w:rPr>
          <w:b/>
          <w:sz w:val="28"/>
          <w:szCs w:val="28"/>
        </w:rPr>
      </w:pPr>
      <w:r w:rsidRPr="008E67A1">
        <w:rPr>
          <w:b/>
          <w:sz w:val="28"/>
          <w:szCs w:val="28"/>
        </w:rPr>
        <w:t>При поступлении необходимо иметь:</w:t>
      </w:r>
    </w:p>
    <w:p w:rsidR="008E67A1" w:rsidRDefault="008E67A1" w:rsidP="008E67A1">
      <w:pPr>
        <w:pStyle w:val="11"/>
        <w:numPr>
          <w:ilvl w:val="0"/>
          <w:numId w:val="4"/>
        </w:numPr>
        <w:shd w:val="clear" w:color="auto" w:fill="auto"/>
        <w:spacing w:after="168" w:line="220" w:lineRule="exact"/>
        <w:ind w:firstLine="142"/>
        <w:jc w:val="left"/>
      </w:pPr>
      <w:r>
        <w:t xml:space="preserve"> Паспорт гражданина Российской Федерации (оригинал).</w:t>
      </w:r>
    </w:p>
    <w:p w:rsidR="008E67A1" w:rsidRDefault="008E67A1" w:rsidP="008E67A1">
      <w:pPr>
        <w:pStyle w:val="11"/>
        <w:shd w:val="clear" w:color="auto" w:fill="auto"/>
        <w:ind w:left="740" w:right="260"/>
        <w:jc w:val="left"/>
      </w:pPr>
      <w:r>
        <w:t xml:space="preserve">  2. Справка о размере пенсии за последние 3 месяца из отделения Пенсионного Фонда </w:t>
      </w:r>
      <w:r>
        <w:rPr>
          <w:rStyle w:val="75pt0pt"/>
        </w:rPr>
        <w:t xml:space="preserve">Российской </w:t>
      </w:r>
      <w:r>
        <w:t xml:space="preserve">Федерации </w:t>
      </w:r>
      <w:proofErr w:type="gramStart"/>
      <w:r>
        <w:t>по</w:t>
      </w:r>
      <w:proofErr w:type="gramEnd"/>
      <w:r>
        <w:t>. Санкт-Петербургу, с указанием вида пенсии, адреса ее доставки.</w:t>
      </w:r>
    </w:p>
    <w:p w:rsidR="008E67A1" w:rsidRDefault="008E67A1" w:rsidP="008E67A1">
      <w:pPr>
        <w:pStyle w:val="52"/>
        <w:shd w:val="clear" w:color="auto" w:fill="auto"/>
        <w:spacing w:after="55" w:line="120" w:lineRule="exact"/>
        <w:ind w:left="244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% . </w:t>
      </w:r>
      <w:r>
        <w:rPr>
          <w:rStyle w:val="5TimesNewRoman4pt"/>
          <w:rFonts w:eastAsia="Courier New"/>
        </w:rPr>
        <w:t>. 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tabs>
          <w:tab w:val="right" w:pos="9389"/>
        </w:tabs>
        <w:spacing w:line="274" w:lineRule="exact"/>
        <w:ind w:left="740" w:right="260" w:hanging="380"/>
        <w:jc w:val="left"/>
      </w:pPr>
      <w:r>
        <w:t xml:space="preserve"> Справка о наличии социального пакета либо об отказе от него из отделения Пенсионного Фонда Российской Федерации по Санкт-Петербургу.</w:t>
      </w:r>
      <w:r>
        <w:tab/>
        <w:t>,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542" w:lineRule="exact"/>
        <w:ind w:left="380" w:firstLine="0"/>
        <w:jc w:val="left"/>
      </w:pPr>
      <w:r>
        <w:t xml:space="preserve"> Справка о регистрации по месту жительства (Ф-9) - срок годности. 1 мес.;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542" w:lineRule="exact"/>
        <w:ind w:left="380" w:firstLine="0"/>
        <w:jc w:val="left"/>
      </w:pPr>
      <w:r>
        <w:t>Для лиц БОМЖ - Ф-9 (</w:t>
      </w:r>
      <w:proofErr w:type="gramStart"/>
      <w:r>
        <w:t>архивная</w:t>
      </w:r>
      <w:proofErr w:type="gramEnd"/>
      <w:r>
        <w:t>), листок убытия с последней прописки.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542" w:lineRule="exact"/>
        <w:ind w:left="380" w:firstLine="0"/>
        <w:jc w:val="left"/>
      </w:pPr>
      <w:r>
        <w:t xml:space="preserve"> Характеристика жилой площади (Ф-7).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ind w:left="740" w:right="260" w:hanging="380"/>
        <w:jc w:val="left"/>
      </w:pPr>
      <w:r>
        <w:t xml:space="preserve"> Копии документов, подтверждающих право собственности, свидетельств о регистрации завещаний, дарственных, договора ренты (при наличии имущества в собственности).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475" w:lineRule="exact"/>
        <w:ind w:left="380" w:firstLine="0"/>
        <w:jc w:val="left"/>
      </w:pPr>
      <w:r>
        <w:t xml:space="preserve"> Справка об установлении инвалидности - МСЭ (оригинал).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475" w:lineRule="exact"/>
        <w:ind w:left="380" w:firstLine="0"/>
        <w:jc w:val="left"/>
      </w:pPr>
      <w:r>
        <w:t xml:space="preserve"> Пенсионное удостоверение (оригинал).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475" w:lineRule="exact"/>
        <w:ind w:left="380" w:firstLine="0"/>
        <w:jc w:val="left"/>
      </w:pPr>
      <w:r>
        <w:t xml:space="preserve"> Документы о льготах.</w:t>
      </w:r>
    </w:p>
    <w:p w:rsidR="008E67A1" w:rsidRDefault="008E67A1" w:rsidP="008E67A1">
      <w:pPr>
        <w:pStyle w:val="11"/>
        <w:numPr>
          <w:ilvl w:val="0"/>
          <w:numId w:val="5"/>
        </w:numPr>
        <w:shd w:val="clear" w:color="auto" w:fill="auto"/>
        <w:spacing w:line="278" w:lineRule="exact"/>
        <w:ind w:left="740" w:right="260" w:hanging="380"/>
        <w:jc w:val="left"/>
      </w:pPr>
      <w:r>
        <w:t xml:space="preserve"> Страховой медицинский полис обязательного медицинского страхования гражданина (оригинал).</w:t>
      </w:r>
    </w:p>
    <w:p w:rsidR="008E67A1" w:rsidRDefault="008E67A1" w:rsidP="008E67A1">
      <w:pPr>
        <w:pStyle w:val="11"/>
        <w:numPr>
          <w:ilvl w:val="0"/>
          <w:numId w:val="4"/>
        </w:numPr>
        <w:shd w:val="clear" w:color="auto" w:fill="auto"/>
        <w:spacing w:line="466" w:lineRule="exact"/>
        <w:ind w:left="380" w:firstLine="0"/>
        <w:jc w:val="left"/>
      </w:pPr>
      <w:r>
        <w:t xml:space="preserve"> Индивидуальная программа реабилитации (Нового образца).</w:t>
      </w:r>
    </w:p>
    <w:p w:rsidR="008E67A1" w:rsidRDefault="008E67A1" w:rsidP="008E67A1">
      <w:pPr>
        <w:pStyle w:val="11"/>
        <w:shd w:val="clear" w:color="auto" w:fill="auto"/>
        <w:tabs>
          <w:tab w:val="left" w:pos="393"/>
        </w:tabs>
        <w:spacing w:line="466" w:lineRule="exact"/>
        <w:ind w:left="100" w:firstLine="0"/>
      </w:pPr>
      <w:r>
        <w:t>,</w:t>
      </w:r>
      <w:r>
        <w:tab/>
        <w:t>12. Страховое свидетельство государственного пенсионного страхования (оригинал).</w:t>
      </w:r>
    </w:p>
    <w:p w:rsidR="008E67A1" w:rsidRDefault="008E67A1" w:rsidP="008E67A1">
      <w:pPr>
        <w:pStyle w:val="11"/>
        <w:numPr>
          <w:ilvl w:val="0"/>
          <w:numId w:val="6"/>
        </w:numPr>
        <w:shd w:val="clear" w:color="auto" w:fill="auto"/>
        <w:spacing w:line="466" w:lineRule="exact"/>
        <w:ind w:left="380" w:firstLine="0"/>
        <w:jc w:val="left"/>
      </w:pPr>
      <w:r>
        <w:t xml:space="preserve"> ИНН (оригинал) при наличии.</w:t>
      </w:r>
    </w:p>
    <w:p w:rsidR="008E67A1" w:rsidRDefault="008E67A1" w:rsidP="008E67A1">
      <w:pPr>
        <w:pStyle w:val="11"/>
        <w:numPr>
          <w:ilvl w:val="0"/>
          <w:numId w:val="6"/>
        </w:numPr>
        <w:shd w:val="clear" w:color="auto" w:fill="auto"/>
        <w:spacing w:line="466" w:lineRule="exact"/>
        <w:ind w:left="380" w:firstLine="0"/>
        <w:jc w:val="left"/>
      </w:pPr>
      <w:r>
        <w:t xml:space="preserve"> Медицинские сведения (оригинал), содержащие:</w:t>
      </w:r>
    </w:p>
    <w:p w:rsidR="008E67A1" w:rsidRDefault="008E67A1" w:rsidP="008E67A1">
      <w:pPr>
        <w:pStyle w:val="11"/>
        <w:shd w:val="clear" w:color="auto" w:fill="auto"/>
        <w:spacing w:line="466" w:lineRule="exact"/>
        <w:ind w:left="380" w:firstLine="0"/>
        <w:jc w:val="left"/>
      </w:pPr>
      <w:r>
        <w:t>• подробные медицинские сведения от районного врача-психиатра, с указанием</w:t>
      </w:r>
    </w:p>
    <w:p w:rsidR="008E67A1" w:rsidRDefault="008E67A1" w:rsidP="008E67A1">
      <w:pPr>
        <w:pStyle w:val="11"/>
        <w:shd w:val="clear" w:color="auto" w:fill="auto"/>
        <w:ind w:left="380" w:right="260" w:firstLine="0"/>
        <w:jc w:val="left"/>
      </w:pPr>
      <w:r>
        <w:t xml:space="preserve">получаемой лекарственной терапии и возможности проживания в интернате общего типа, </w:t>
      </w:r>
      <w:r>
        <w:rPr>
          <w:rStyle w:val="af0"/>
        </w:rPr>
        <w:t>давностью не более 14 дней;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7"/>
        </w:numPr>
        <w:shd w:val="clear" w:color="auto" w:fill="auto"/>
        <w:spacing w:after="112"/>
        <w:ind w:right="900" w:firstLine="160"/>
      </w:pPr>
      <w:r>
        <w:lastRenderedPageBreak/>
        <w:t>медицинская амбулаторная карта и/или снимки, выписки из стационаров, данные инструментальных методов обследования (при наличии);</w:t>
      </w:r>
    </w:p>
    <w:p w:rsidR="008E67A1" w:rsidRDefault="008E67A1" w:rsidP="008E67A1">
      <w:pPr>
        <w:pStyle w:val="23"/>
        <w:framePr w:w="9883" w:h="11945" w:hRule="exact" w:wrap="around" w:vAnchor="page" w:hAnchor="page" w:x="1026" w:y="2599"/>
        <w:numPr>
          <w:ilvl w:val="0"/>
          <w:numId w:val="7"/>
        </w:numPr>
        <w:shd w:val="clear" w:color="auto" w:fill="auto"/>
        <w:spacing w:after="294" w:line="288" w:lineRule="exact"/>
        <w:ind w:left="520" w:right="760" w:hanging="360"/>
      </w:pPr>
      <w:r>
        <w:rPr>
          <w:rStyle w:val="20pt"/>
        </w:rPr>
        <w:t xml:space="preserve"> осмотр фтизиатра, данные ФЛГ, </w:t>
      </w:r>
      <w:r>
        <w:t>давностью не более 6 месяцев</w:t>
      </w:r>
      <w:proofErr w:type="gramStart"/>
      <w:r>
        <w:t>.(</w:t>
      </w:r>
      <w:proofErr w:type="gramEnd"/>
      <w:r>
        <w:t>наличие снимка обязательно)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193" w:line="220" w:lineRule="exact"/>
        <w:ind w:left="860"/>
      </w:pPr>
      <w:r>
        <w:t xml:space="preserve"> Справку об отсутствии инфекционных заболеваний за сутки до поступления.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150" w:line="220" w:lineRule="exact"/>
        <w:ind w:left="860"/>
      </w:pPr>
      <w:r>
        <w:t xml:space="preserve"> Сведения о прививках (вакцинация и ревакцинация от дифтерии и кори).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283" w:line="274" w:lineRule="exact"/>
        <w:ind w:left="860" w:right="360"/>
      </w:pPr>
      <w:r>
        <w:t xml:space="preserve"> Лабораторные исследования. Оригиналы заключений анализов и обследований должны быть представлены при поступлении в учреждение или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одробно описаны в медицинских сведениях (выписных эпикризах) с указанием номера, даты, результата </w:t>
      </w:r>
      <w:r>
        <w:rPr>
          <w:rStyle w:val="0pt"/>
        </w:rPr>
        <w:t>давностью не более 10 дней (со дня сдачи анализа):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7"/>
        </w:numPr>
        <w:shd w:val="clear" w:color="auto" w:fill="auto"/>
        <w:spacing w:after="148" w:line="220" w:lineRule="exact"/>
        <w:ind w:left="860"/>
      </w:pPr>
      <w:r>
        <w:t xml:space="preserve"> мазок из зева и носа на дифтерию (В</w:t>
      </w:r>
      <w:proofErr w:type="gramStart"/>
      <w:r>
        <w:rPr>
          <w:lang w:val="en-US" w:eastAsia="en-US" w:bidi="en-US"/>
        </w:rPr>
        <w:t>L</w:t>
      </w:r>
      <w:proofErr w:type="gramEnd"/>
      <w:r>
        <w:rPr>
          <w:lang w:val="en-US" w:eastAsia="en-US" w:bidi="en-US"/>
        </w:rPr>
        <w:t>);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7"/>
        </w:numPr>
        <w:shd w:val="clear" w:color="auto" w:fill="auto"/>
        <w:spacing w:after="124" w:line="283" w:lineRule="exact"/>
        <w:ind w:left="860" w:right="360"/>
      </w:pPr>
      <w:r>
        <w:t xml:space="preserve"> бактериологический анализ на дизентерийную группу, </w:t>
      </w:r>
      <w:proofErr w:type="spellStart"/>
      <w:proofErr w:type="gramStart"/>
      <w:r>
        <w:t>тифо-паратифозную</w:t>
      </w:r>
      <w:proofErr w:type="spellEnd"/>
      <w:proofErr w:type="gramEnd"/>
      <w:r>
        <w:t xml:space="preserve"> группу инфекционных заболеваний;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shd w:val="clear" w:color="auto" w:fill="auto"/>
        <w:spacing w:after="0"/>
        <w:ind w:firstLine="0"/>
      </w:pPr>
      <w:r>
        <w:rPr>
          <w:rStyle w:val="0pt"/>
        </w:rPr>
        <w:t xml:space="preserve">                </w:t>
      </w:r>
      <w:r>
        <w:t xml:space="preserve">кровь на маркеры гепатита </w:t>
      </w:r>
      <w:r>
        <w:rPr>
          <w:rStyle w:val="0pt"/>
        </w:rPr>
        <w:t xml:space="preserve">«В», </w:t>
      </w:r>
      <w:r>
        <w:t xml:space="preserve">«С», </w:t>
      </w:r>
      <w:r>
        <w:rPr>
          <w:rStyle w:val="0pt"/>
        </w:rPr>
        <w:t xml:space="preserve">(давностью не более 6 месяцев), </w:t>
      </w:r>
      <w:r>
        <w:t>при наличии диагноза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shd w:val="clear" w:color="auto" w:fill="auto"/>
        <w:spacing w:after="0"/>
        <w:ind w:left="520" w:firstLine="0"/>
        <w:jc w:val="center"/>
      </w:pPr>
      <w:r>
        <w:t>гепатита - представить эпидемиологический номер;</w:t>
      </w:r>
    </w:p>
    <w:p w:rsidR="008E67A1" w:rsidRDefault="008E67A1" w:rsidP="008E67A1">
      <w:pPr>
        <w:pStyle w:val="23"/>
        <w:framePr w:w="9883" w:h="11945" w:hRule="exact" w:wrap="around" w:vAnchor="page" w:hAnchor="page" w:x="1026" w:y="2599"/>
        <w:numPr>
          <w:ilvl w:val="0"/>
          <w:numId w:val="7"/>
        </w:numPr>
        <w:shd w:val="clear" w:color="auto" w:fill="auto"/>
        <w:spacing w:after="188" w:line="220" w:lineRule="exact"/>
        <w:ind w:left="860" w:hanging="360"/>
      </w:pPr>
      <w:r>
        <w:rPr>
          <w:rStyle w:val="20pt"/>
        </w:rPr>
        <w:t xml:space="preserve">кровь на СПИД/ВИЧ (Ф-50), </w:t>
      </w:r>
      <w:r>
        <w:t>(давностью не более 6 месяцев);</w:t>
      </w:r>
    </w:p>
    <w:p w:rsidR="008E67A1" w:rsidRDefault="008E67A1" w:rsidP="008E67A1">
      <w:pPr>
        <w:pStyle w:val="23"/>
        <w:framePr w:w="9883" w:h="11945" w:hRule="exact" w:wrap="around" w:vAnchor="page" w:hAnchor="page" w:x="1026" w:y="2599"/>
        <w:numPr>
          <w:ilvl w:val="0"/>
          <w:numId w:val="7"/>
        </w:numPr>
        <w:shd w:val="clear" w:color="auto" w:fill="auto"/>
        <w:spacing w:after="275" w:line="220" w:lineRule="exact"/>
        <w:ind w:left="860" w:hanging="360"/>
      </w:pPr>
      <w:r>
        <w:rPr>
          <w:rStyle w:val="20pt"/>
        </w:rPr>
        <w:t xml:space="preserve"> кровь на реакцию </w:t>
      </w:r>
      <w:proofErr w:type="spellStart"/>
      <w:r>
        <w:rPr>
          <w:rStyle w:val="20pt"/>
        </w:rPr>
        <w:t>Вассермана</w:t>
      </w:r>
      <w:proofErr w:type="spellEnd"/>
      <w:r>
        <w:rPr>
          <w:rStyle w:val="20pt"/>
        </w:rPr>
        <w:t xml:space="preserve"> </w:t>
      </w:r>
      <w:r>
        <w:t>(давностью не более 6 месяцев).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0" w:line="274" w:lineRule="exact"/>
        <w:ind w:left="860"/>
      </w:pPr>
      <w:r>
        <w:t xml:space="preserve"> Подписанный договор о стационарном обслуживании гражданина в Учреждении.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0" w:line="274" w:lineRule="exact"/>
        <w:ind w:left="860"/>
      </w:pPr>
      <w:r>
        <w:t xml:space="preserve"> Подписанный договор найма жилого помещения.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0" w:line="274" w:lineRule="exact"/>
        <w:ind w:left="860"/>
      </w:pPr>
      <w:r>
        <w:t xml:space="preserve"> Военный билет (при наличии).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numPr>
          <w:ilvl w:val="0"/>
          <w:numId w:val="8"/>
        </w:numPr>
        <w:shd w:val="clear" w:color="auto" w:fill="auto"/>
        <w:spacing w:after="283" w:line="274" w:lineRule="exact"/>
        <w:ind w:left="860"/>
      </w:pPr>
      <w:r>
        <w:t xml:space="preserve"> Трудовая книжка (при наличии).</w:t>
      </w:r>
    </w:p>
    <w:p w:rsidR="008E67A1" w:rsidRDefault="008E67A1" w:rsidP="008E67A1">
      <w:pPr>
        <w:pStyle w:val="24"/>
        <w:framePr w:w="9883" w:h="11945" w:hRule="exact" w:wrap="around" w:vAnchor="page" w:hAnchor="page" w:x="1026" w:y="2599"/>
        <w:shd w:val="clear" w:color="auto" w:fill="auto"/>
        <w:spacing w:after="283" w:line="274" w:lineRule="exact"/>
        <w:ind w:left="160" w:right="240" w:hanging="160"/>
      </w:pPr>
    </w:p>
    <w:p w:rsidR="000F1704" w:rsidRDefault="000F1704" w:rsidP="008E67A1"/>
    <w:sectPr w:rsidR="000F1704" w:rsidSect="008E67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3D7D30"/>
    <w:multiLevelType w:val="multilevel"/>
    <w:tmpl w:val="DA86F6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395034"/>
    <w:multiLevelType w:val="multilevel"/>
    <w:tmpl w:val="C0A047E0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558E7E45"/>
    <w:multiLevelType w:val="multilevel"/>
    <w:tmpl w:val="C23AB3EA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6D0280"/>
    <w:multiLevelType w:val="multilevel"/>
    <w:tmpl w:val="CAB88C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925E0A"/>
    <w:multiLevelType w:val="multilevel"/>
    <w:tmpl w:val="C1243B6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411CD1"/>
    <w:multiLevelType w:val="multilevel"/>
    <w:tmpl w:val="FEEEBB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oNotDisplayPageBoundaries/>
  <w:proofState w:spelling="clean" w:grammar="clean"/>
  <w:defaultTabStop w:val="708"/>
  <w:characterSpacingControl w:val="doNotCompress"/>
  <w:compat/>
  <w:rsids>
    <w:rsidRoot w:val="008E67A1"/>
    <w:rsid w:val="00032B87"/>
    <w:rsid w:val="000F1704"/>
    <w:rsid w:val="00196C89"/>
    <w:rsid w:val="008C5AC5"/>
    <w:rsid w:val="008E67A1"/>
    <w:rsid w:val="00CC4C00"/>
    <w:rsid w:val="00DF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6C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96C8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"/>
    <w:basedOn w:val="a0"/>
    <w:next w:val="a0"/>
    <w:link w:val="20"/>
    <w:qFormat/>
    <w:rsid w:val="00196C89"/>
    <w:pPr>
      <w:keepNext/>
      <w:numPr>
        <w:numId w:val="2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aliases w:val="h3,Head 3,l3+toc 3,CT,Sub-section Title,l3"/>
    <w:basedOn w:val="a0"/>
    <w:next w:val="a0"/>
    <w:link w:val="30"/>
    <w:qFormat/>
    <w:rsid w:val="00196C89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aliases w:val="Параграф"/>
    <w:basedOn w:val="a0"/>
    <w:next w:val="a0"/>
    <w:link w:val="40"/>
    <w:qFormat/>
    <w:rsid w:val="00196C89"/>
    <w:pPr>
      <w:keepNext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aliases w:val="_Подпункт"/>
    <w:basedOn w:val="a0"/>
    <w:next w:val="a0"/>
    <w:link w:val="50"/>
    <w:qFormat/>
    <w:rsid w:val="00196C89"/>
    <w:pPr>
      <w:keepNext/>
      <w:jc w:val="center"/>
      <w:outlineLvl w:val="4"/>
    </w:pPr>
    <w:rPr>
      <w:rFonts w:eastAsia="Times New Roman" w:cs="Times New Roman"/>
      <w:b/>
      <w:bCs/>
    </w:rPr>
  </w:style>
  <w:style w:type="paragraph" w:styleId="6">
    <w:name w:val="heading 6"/>
    <w:basedOn w:val="a0"/>
    <w:next w:val="a0"/>
    <w:link w:val="60"/>
    <w:qFormat/>
    <w:rsid w:val="00196C89"/>
    <w:pPr>
      <w:numPr>
        <w:ilvl w:val="5"/>
        <w:numId w:val="2"/>
      </w:numPr>
      <w:spacing w:before="240" w:after="60"/>
      <w:jc w:val="both"/>
      <w:outlineLvl w:val="5"/>
    </w:pPr>
    <w:rPr>
      <w:rFonts w:eastAsia="Times New Roman" w:cs="Times New Roman"/>
      <w:i/>
      <w:iCs/>
      <w:sz w:val="22"/>
      <w:szCs w:val="22"/>
    </w:rPr>
  </w:style>
  <w:style w:type="paragraph" w:styleId="7">
    <w:name w:val="heading 7"/>
    <w:basedOn w:val="a0"/>
    <w:next w:val="a0"/>
    <w:link w:val="70"/>
    <w:qFormat/>
    <w:rsid w:val="00196C89"/>
    <w:pPr>
      <w:keepNext/>
      <w:keepLines/>
      <w:widowControl w:val="0"/>
      <w:suppressLineNumbers/>
      <w:suppressAutoHyphens/>
      <w:outlineLvl w:val="6"/>
    </w:pPr>
    <w:rPr>
      <w:rFonts w:ascii="Calibri" w:eastAsia="Times New Roman" w:hAnsi="Calibri" w:cs="Times New Roman"/>
      <w:lang w:eastAsia="en-US"/>
    </w:rPr>
  </w:style>
  <w:style w:type="paragraph" w:styleId="8">
    <w:name w:val="heading 8"/>
    <w:basedOn w:val="a0"/>
    <w:next w:val="a0"/>
    <w:link w:val="80"/>
    <w:qFormat/>
    <w:rsid w:val="00196C89"/>
    <w:pPr>
      <w:keepNext/>
      <w:ind w:left="-108" w:right="-108"/>
      <w:jc w:val="center"/>
      <w:outlineLvl w:val="7"/>
    </w:pPr>
    <w:rPr>
      <w:rFonts w:ascii="Calibri" w:eastAsia="Times New Roman" w:hAnsi="Calibri" w:cs="Times New Roman"/>
      <w:i/>
      <w:iCs/>
      <w:lang w:eastAsia="en-US"/>
    </w:rPr>
  </w:style>
  <w:style w:type="paragraph" w:styleId="9">
    <w:name w:val="heading 9"/>
    <w:basedOn w:val="a0"/>
    <w:next w:val="a0"/>
    <w:link w:val="90"/>
    <w:qFormat/>
    <w:rsid w:val="00196C89"/>
    <w:pPr>
      <w:numPr>
        <w:ilvl w:val="8"/>
        <w:numId w:val="2"/>
      </w:numPr>
      <w:spacing w:before="240" w:after="60"/>
      <w:jc w:val="both"/>
      <w:outlineLvl w:val="8"/>
    </w:pPr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96C8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contract Знак1,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1"/>
    <w:basedOn w:val="a1"/>
    <w:link w:val="2"/>
    <w:rsid w:val="00196C8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Заголовок 2 Знак1"/>
    <w:aliases w:val="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32 Знак,H242 Знак,H2112 Знак"/>
    <w:locked/>
    <w:rsid w:val="00196C8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1,Head 3 Знак1,l3+toc 3 Знак1,CT Знак1,Sub-section Title Знак1,l3 Знак1"/>
    <w:basedOn w:val="a1"/>
    <w:link w:val="3"/>
    <w:rsid w:val="00196C8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ocked/>
    <w:rsid w:val="00196C8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Параграф Знак"/>
    <w:basedOn w:val="a1"/>
    <w:link w:val="4"/>
    <w:rsid w:val="00196C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aliases w:val="_Подпункт Знак"/>
    <w:basedOn w:val="a1"/>
    <w:link w:val="5"/>
    <w:rsid w:val="00196C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96C89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1"/>
    <w:link w:val="7"/>
    <w:rsid w:val="00196C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196C8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196C89"/>
    <w:rPr>
      <w:rFonts w:ascii="Arial" w:eastAsia="Times New Roman" w:hAnsi="Arial" w:cs="Times New Roman"/>
      <w:b/>
      <w:bCs/>
      <w:i/>
      <w:iCs/>
      <w:sz w:val="18"/>
      <w:szCs w:val="18"/>
      <w:lang w:eastAsia="ru-RU"/>
    </w:rPr>
  </w:style>
  <w:style w:type="paragraph" w:styleId="a4">
    <w:name w:val="caption"/>
    <w:basedOn w:val="a0"/>
    <w:next w:val="a0"/>
    <w:qFormat/>
    <w:rsid w:val="00196C89"/>
    <w:pPr>
      <w:ind w:right="-6672"/>
      <w:jc w:val="both"/>
    </w:pPr>
    <w:rPr>
      <w:rFonts w:eastAsia="Times New Roman" w:cs="Times New Roman"/>
      <w:b/>
      <w:bCs/>
      <w:sz w:val="20"/>
      <w:szCs w:val="20"/>
    </w:rPr>
  </w:style>
  <w:style w:type="paragraph" w:styleId="a5">
    <w:name w:val="Title"/>
    <w:basedOn w:val="a0"/>
    <w:link w:val="a6"/>
    <w:qFormat/>
    <w:rsid w:val="00196C89"/>
    <w:pPr>
      <w:widowControl w:val="0"/>
      <w:autoSpaceDE w:val="0"/>
      <w:autoSpaceDN w:val="0"/>
      <w:adjustRightInd w:val="0"/>
      <w:jc w:val="center"/>
    </w:pPr>
    <w:rPr>
      <w:rFonts w:eastAsia="Times New Roman" w:cs="Times New Roman"/>
    </w:rPr>
  </w:style>
  <w:style w:type="character" w:customStyle="1" w:styleId="a6">
    <w:name w:val="Название Знак"/>
    <w:basedOn w:val="a1"/>
    <w:link w:val="a5"/>
    <w:rsid w:val="00196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0"/>
    <w:link w:val="a8"/>
    <w:qFormat/>
    <w:rsid w:val="00196C89"/>
    <w:pPr>
      <w:spacing w:after="60"/>
      <w:jc w:val="center"/>
      <w:outlineLvl w:val="1"/>
    </w:pPr>
    <w:rPr>
      <w:rFonts w:ascii="Cambria" w:eastAsia="Times New Roman" w:hAnsi="Cambria" w:cs="Times New Roman"/>
      <w:lang w:eastAsia="en-US"/>
    </w:rPr>
  </w:style>
  <w:style w:type="character" w:customStyle="1" w:styleId="a8">
    <w:name w:val="Подзаголовок Знак"/>
    <w:basedOn w:val="a1"/>
    <w:link w:val="a7"/>
    <w:rsid w:val="00196C89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qFormat/>
    <w:rsid w:val="00196C89"/>
    <w:rPr>
      <w:rFonts w:cs="Times New Roman"/>
      <w:b/>
      <w:bCs/>
    </w:rPr>
  </w:style>
  <w:style w:type="character" w:styleId="aa">
    <w:name w:val="Emphasis"/>
    <w:qFormat/>
    <w:rsid w:val="00196C89"/>
    <w:rPr>
      <w:rFonts w:cs="Times New Roman"/>
      <w:i/>
      <w:iCs/>
    </w:rPr>
  </w:style>
  <w:style w:type="paragraph" w:styleId="ab">
    <w:name w:val="No Spacing"/>
    <w:uiPriority w:val="1"/>
    <w:qFormat/>
    <w:rsid w:val="00196C89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0"/>
    <w:link w:val="ad"/>
    <w:qFormat/>
    <w:rsid w:val="00196C8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196C89"/>
    <w:rPr>
      <w:rFonts w:ascii="Calibri" w:eastAsia="Calibri" w:hAnsi="Calibri" w:cs="Times New Roman"/>
    </w:rPr>
  </w:style>
  <w:style w:type="paragraph" w:customStyle="1" w:styleId="a">
    <w:name w:val="Пункты"/>
    <w:basedOn w:val="2"/>
    <w:link w:val="ae"/>
    <w:qFormat/>
    <w:rsid w:val="00196C89"/>
    <w:pPr>
      <w:numPr>
        <w:ilvl w:val="1"/>
        <w:numId w:val="3"/>
      </w:numPr>
      <w:tabs>
        <w:tab w:val="left" w:pos="1134"/>
      </w:tabs>
      <w:spacing w:before="120" w:after="0"/>
      <w:jc w:val="both"/>
    </w:pPr>
    <w:rPr>
      <w:rFonts w:ascii="Times New Roman" w:eastAsia="Calibri" w:hAnsi="Times New Roman"/>
      <w:b w:val="0"/>
      <w:i w:val="0"/>
      <w:color w:val="000000"/>
      <w:sz w:val="24"/>
      <w:lang w:eastAsia="en-US"/>
    </w:rPr>
  </w:style>
  <w:style w:type="character" w:customStyle="1" w:styleId="ae">
    <w:name w:val="Пункты Знак"/>
    <w:link w:val="a"/>
    <w:rsid w:val="00196C89"/>
    <w:rPr>
      <w:rFonts w:ascii="Times New Roman" w:eastAsia="Calibri" w:hAnsi="Times New Roman" w:cs="Times New Roman"/>
      <w:bCs/>
      <w:iCs/>
      <w:color w:val="000000"/>
      <w:sz w:val="24"/>
      <w:szCs w:val="28"/>
    </w:rPr>
  </w:style>
  <w:style w:type="character" w:customStyle="1" w:styleId="22">
    <w:name w:val="Основной текст (2)_"/>
    <w:basedOn w:val="a1"/>
    <w:link w:val="23"/>
    <w:rsid w:val="008E67A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0pt">
    <w:name w:val="Основной текст (2) + 11 pt;Интервал 0 pt"/>
    <w:basedOn w:val="22"/>
    <w:rsid w:val="008E67A1"/>
    <w:rPr>
      <w:color w:val="000000"/>
      <w:spacing w:val="-3"/>
      <w:w w:val="100"/>
      <w:position w:val="0"/>
      <w:sz w:val="22"/>
      <w:szCs w:val="22"/>
      <w:lang w:val="ru-RU" w:eastAsia="ru-RU" w:bidi="ru-RU"/>
    </w:rPr>
  </w:style>
  <w:style w:type="character" w:customStyle="1" w:styleId="32">
    <w:name w:val="Основной текст (3)_"/>
    <w:basedOn w:val="a1"/>
    <w:link w:val="33"/>
    <w:rsid w:val="008E67A1"/>
    <w:rPr>
      <w:rFonts w:ascii="Times New Roman" w:eastAsia="Times New Roman" w:hAnsi="Times New Roman" w:cs="Times New Roman"/>
      <w:b/>
      <w:bCs/>
      <w:spacing w:val="1"/>
      <w:sz w:val="15"/>
      <w:szCs w:val="15"/>
      <w:shd w:val="clear" w:color="auto" w:fill="FFFFFF"/>
    </w:rPr>
  </w:style>
  <w:style w:type="character" w:customStyle="1" w:styleId="41">
    <w:name w:val="Основной текст (4)_"/>
    <w:basedOn w:val="a1"/>
    <w:link w:val="42"/>
    <w:rsid w:val="008E67A1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8E67A1"/>
    <w:rPr>
      <w:color w:val="000000"/>
      <w:w w:val="100"/>
      <w:position w:val="0"/>
      <w:lang w:val="ru-RU" w:eastAsia="ru-RU" w:bidi="ru-RU"/>
    </w:rPr>
  </w:style>
  <w:style w:type="character" w:customStyle="1" w:styleId="af">
    <w:name w:val="Основной текст_"/>
    <w:basedOn w:val="a1"/>
    <w:link w:val="11"/>
    <w:rsid w:val="008E67A1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75pt0pt">
    <w:name w:val="Основной текст + 7;5 pt;Полужирный;Малые прописные;Интервал 0 pt"/>
    <w:basedOn w:val="af"/>
    <w:rsid w:val="008E67A1"/>
    <w:rPr>
      <w:b/>
      <w:bCs/>
      <w:smallCaps/>
      <w:color w:val="000000"/>
      <w:spacing w:val="1"/>
      <w:w w:val="100"/>
      <w:position w:val="0"/>
      <w:sz w:val="15"/>
      <w:szCs w:val="15"/>
      <w:lang w:val="ru-RU" w:eastAsia="ru-RU" w:bidi="ru-RU"/>
    </w:rPr>
  </w:style>
  <w:style w:type="character" w:customStyle="1" w:styleId="51">
    <w:name w:val="Основной текст (5)_"/>
    <w:basedOn w:val="a1"/>
    <w:link w:val="52"/>
    <w:rsid w:val="008E67A1"/>
    <w:rPr>
      <w:sz w:val="12"/>
      <w:szCs w:val="12"/>
      <w:shd w:val="clear" w:color="auto" w:fill="FFFFFF"/>
    </w:rPr>
  </w:style>
  <w:style w:type="character" w:customStyle="1" w:styleId="5TimesNewRoman4pt">
    <w:name w:val="Основной текст (5) + Times New Roman;4 pt"/>
    <w:basedOn w:val="51"/>
    <w:rsid w:val="008E67A1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f0">
    <w:name w:val="Основной текст + Полужирный"/>
    <w:basedOn w:val="af"/>
    <w:rsid w:val="008E67A1"/>
    <w:rPr>
      <w:b/>
      <w:bCs/>
      <w:color w:val="000000"/>
      <w:w w:val="100"/>
      <w:position w:val="0"/>
      <w:lang w:val="ru-RU" w:eastAsia="ru-RU" w:bidi="ru-RU"/>
    </w:rPr>
  </w:style>
  <w:style w:type="paragraph" w:customStyle="1" w:styleId="23">
    <w:name w:val="Основной текст (2)"/>
    <w:basedOn w:val="a0"/>
    <w:link w:val="22"/>
    <w:rsid w:val="008E67A1"/>
    <w:pPr>
      <w:widowControl w:val="0"/>
      <w:shd w:val="clear" w:color="auto" w:fill="FFFFFF"/>
      <w:spacing w:line="576" w:lineRule="exact"/>
      <w:ind w:firstLine="3220"/>
    </w:pPr>
    <w:rPr>
      <w:rFonts w:eastAsia="Times New Roman" w:cs="Times New Roman"/>
      <w:b/>
      <w:bCs/>
      <w:sz w:val="22"/>
      <w:szCs w:val="22"/>
      <w:lang w:eastAsia="en-US"/>
    </w:rPr>
  </w:style>
  <w:style w:type="paragraph" w:customStyle="1" w:styleId="33">
    <w:name w:val="Основной текст (3)"/>
    <w:basedOn w:val="a0"/>
    <w:link w:val="32"/>
    <w:rsid w:val="008E67A1"/>
    <w:pPr>
      <w:widowControl w:val="0"/>
      <w:shd w:val="clear" w:color="auto" w:fill="FFFFFF"/>
      <w:spacing w:after="120" w:line="0" w:lineRule="atLeast"/>
      <w:jc w:val="center"/>
    </w:pPr>
    <w:rPr>
      <w:rFonts w:eastAsia="Times New Roman" w:cs="Times New Roman"/>
      <w:b/>
      <w:bCs/>
      <w:spacing w:val="1"/>
      <w:sz w:val="15"/>
      <w:szCs w:val="15"/>
      <w:lang w:eastAsia="en-US"/>
    </w:rPr>
  </w:style>
  <w:style w:type="paragraph" w:customStyle="1" w:styleId="42">
    <w:name w:val="Основной текст (4)"/>
    <w:basedOn w:val="a0"/>
    <w:link w:val="41"/>
    <w:rsid w:val="008E67A1"/>
    <w:pPr>
      <w:widowControl w:val="0"/>
      <w:shd w:val="clear" w:color="auto" w:fill="FFFFFF"/>
      <w:spacing w:before="120" w:line="269" w:lineRule="exact"/>
    </w:pPr>
    <w:rPr>
      <w:rFonts w:eastAsia="Times New Roman" w:cs="Times New Roman"/>
      <w:b/>
      <w:bCs/>
      <w:spacing w:val="-3"/>
      <w:sz w:val="22"/>
      <w:szCs w:val="22"/>
      <w:lang w:eastAsia="en-US"/>
    </w:rPr>
  </w:style>
  <w:style w:type="paragraph" w:customStyle="1" w:styleId="11">
    <w:name w:val="Основной текст1"/>
    <w:basedOn w:val="a0"/>
    <w:link w:val="af"/>
    <w:rsid w:val="008E67A1"/>
    <w:pPr>
      <w:widowControl w:val="0"/>
      <w:shd w:val="clear" w:color="auto" w:fill="FFFFFF"/>
      <w:spacing w:line="269" w:lineRule="exact"/>
      <w:ind w:hanging="500"/>
      <w:jc w:val="both"/>
    </w:pPr>
    <w:rPr>
      <w:rFonts w:eastAsia="Times New Roman" w:cs="Times New Roman"/>
      <w:spacing w:val="-3"/>
      <w:sz w:val="22"/>
      <w:szCs w:val="22"/>
      <w:lang w:eastAsia="en-US"/>
    </w:rPr>
  </w:style>
  <w:style w:type="paragraph" w:customStyle="1" w:styleId="52">
    <w:name w:val="Основной текст (5)"/>
    <w:basedOn w:val="a0"/>
    <w:link w:val="51"/>
    <w:rsid w:val="008E67A1"/>
    <w:pPr>
      <w:widowControl w:val="0"/>
      <w:shd w:val="clear" w:color="auto" w:fill="FFFFFF"/>
      <w:spacing w:after="120" w:line="0" w:lineRule="atLeast"/>
    </w:pPr>
    <w:rPr>
      <w:rFonts w:asciiTheme="minorHAnsi" w:hAnsiTheme="minorHAnsi"/>
      <w:sz w:val="12"/>
      <w:szCs w:val="12"/>
      <w:lang w:eastAsia="en-US"/>
    </w:rPr>
  </w:style>
  <w:style w:type="character" w:customStyle="1" w:styleId="20pt">
    <w:name w:val="Основной текст (2) + Не полужирный;Интервал 0 pt"/>
    <w:basedOn w:val="22"/>
    <w:rsid w:val="008E67A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f"/>
    <w:rsid w:val="008E67A1"/>
    <w:rPr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4">
    <w:name w:val="Основной текст2"/>
    <w:basedOn w:val="a0"/>
    <w:rsid w:val="008E67A1"/>
    <w:pPr>
      <w:widowControl w:val="0"/>
      <w:shd w:val="clear" w:color="auto" w:fill="FFFFFF"/>
      <w:spacing w:after="120" w:line="278" w:lineRule="exact"/>
      <w:ind w:hanging="360"/>
    </w:pPr>
    <w:rPr>
      <w:rFonts w:eastAsia="Times New Roman" w:cs="Times New Roman"/>
      <w:color w:val="000000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386</Words>
  <Characters>2206</Characters>
  <Application>Microsoft Office Word</Application>
  <DocSecurity>0</DocSecurity>
  <Lines>18</Lines>
  <Paragraphs>5</Paragraphs>
  <ScaleCrop>false</ScaleCrop>
  <Company>**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2015-02-19T08:29:00Z</dcterms:created>
  <dcterms:modified xsi:type="dcterms:W3CDTF">2017-01-13T07:43:00Z</dcterms:modified>
</cp:coreProperties>
</file>